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7" w:rsidRPr="00E65365" w:rsidRDefault="00796352" w:rsidP="0079635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365">
        <w:rPr>
          <w:rFonts w:ascii="Times New Roman" w:hAnsi="Times New Roman" w:cs="Times New Roman"/>
          <w:b/>
          <w:sz w:val="24"/>
          <w:szCs w:val="24"/>
        </w:rPr>
        <w:t xml:space="preserve">Інформація про загальну кількість акцій та голосуючих акцій </w:t>
      </w:r>
      <w:r w:rsidR="00E65365" w:rsidRPr="00E6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станом на дату складання переліку акціонерів, які мають право на участь у загальних зборах</w:t>
      </w:r>
      <w:r w:rsidR="0012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E8F">
        <w:rPr>
          <w:b/>
        </w:rPr>
        <w:t>06.12.2018</w:t>
      </w:r>
      <w:bookmarkStart w:id="0" w:name="_GoBack"/>
      <w:bookmarkEnd w:id="0"/>
      <w:r w:rsidRPr="00E6536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96352" w:rsidRPr="00E65365" w:rsidRDefault="00796352">
      <w:pPr>
        <w:rPr>
          <w:rFonts w:ascii="Times New Roman" w:hAnsi="Times New Roman" w:cs="Times New Roman"/>
          <w:sz w:val="24"/>
          <w:szCs w:val="24"/>
        </w:rPr>
      </w:pPr>
      <w:r w:rsidRPr="00E65365">
        <w:rPr>
          <w:rFonts w:ascii="Times New Roman" w:hAnsi="Times New Roman" w:cs="Times New Roman"/>
          <w:sz w:val="24"/>
          <w:szCs w:val="24"/>
        </w:rPr>
        <w:t>Згідно реєстру  власників іменних цінних паперів ПРИВАТНОГО АКЦІОНЕРН</w:t>
      </w:r>
      <w:r w:rsidR="00AB05EB" w:rsidRPr="00E65365">
        <w:rPr>
          <w:rFonts w:ascii="Times New Roman" w:hAnsi="Times New Roman" w:cs="Times New Roman"/>
          <w:sz w:val="24"/>
          <w:szCs w:val="24"/>
        </w:rPr>
        <w:t>ОГО ТОВАРИСТВА «ПЛЕМЗАВОД «ЯНЕНКІВСЬКИЙ</w:t>
      </w:r>
      <w:r w:rsidRPr="00E65365">
        <w:rPr>
          <w:rFonts w:ascii="Times New Roman" w:hAnsi="Times New Roman" w:cs="Times New Roman"/>
          <w:sz w:val="24"/>
          <w:szCs w:val="24"/>
        </w:rPr>
        <w:t>»</w:t>
      </w:r>
      <w:r w:rsidR="006915A8" w:rsidRPr="00E65365">
        <w:rPr>
          <w:rFonts w:ascii="Times New Roman" w:hAnsi="Times New Roman" w:cs="Times New Roman"/>
          <w:sz w:val="24"/>
          <w:szCs w:val="24"/>
        </w:rPr>
        <w:t xml:space="preserve"> </w:t>
      </w:r>
      <w:r w:rsidR="00DA6F34" w:rsidRPr="00E65365">
        <w:rPr>
          <w:rFonts w:ascii="Times New Roman" w:hAnsi="Times New Roman" w:cs="Times New Roman"/>
          <w:sz w:val="24"/>
          <w:szCs w:val="24"/>
        </w:rPr>
        <w:t>(</w:t>
      </w:r>
      <w:r w:rsidR="00AB05EB" w:rsidRPr="00E65365">
        <w:rPr>
          <w:rFonts w:ascii="Times New Roman" w:hAnsi="Times New Roman" w:cs="Times New Roman"/>
          <w:sz w:val="24"/>
          <w:szCs w:val="24"/>
        </w:rPr>
        <w:t xml:space="preserve">станом на </w:t>
      </w:r>
      <w:r w:rsidR="00E65365" w:rsidRPr="00E65365">
        <w:rPr>
          <w:rFonts w:ascii="Times New Roman" w:hAnsi="Times New Roman" w:cs="Times New Roman"/>
          <w:sz w:val="24"/>
          <w:szCs w:val="24"/>
        </w:rPr>
        <w:t>30 листопада</w:t>
      </w:r>
      <w:r w:rsidR="006915A8" w:rsidRPr="00E65365">
        <w:rPr>
          <w:rFonts w:ascii="Times New Roman" w:hAnsi="Times New Roman" w:cs="Times New Roman"/>
          <w:sz w:val="24"/>
          <w:szCs w:val="24"/>
        </w:rPr>
        <w:t xml:space="preserve"> 2018 року</w:t>
      </w:r>
      <w:r w:rsidR="00DA6F34" w:rsidRPr="00E65365">
        <w:rPr>
          <w:rFonts w:ascii="Times New Roman" w:hAnsi="Times New Roman" w:cs="Times New Roman"/>
          <w:sz w:val="24"/>
          <w:szCs w:val="24"/>
        </w:rPr>
        <w:t>):</w:t>
      </w:r>
    </w:p>
    <w:p w:rsidR="00DA6F34" w:rsidRPr="00E65365" w:rsidRDefault="00AB05EB" w:rsidP="00DA6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65">
        <w:rPr>
          <w:rFonts w:ascii="Times New Roman" w:hAnsi="Times New Roman" w:cs="Times New Roman"/>
          <w:sz w:val="24"/>
          <w:szCs w:val="24"/>
        </w:rPr>
        <w:t>Загальна кількість акцій – 5</w:t>
      </w:r>
      <w:r w:rsidR="00DA6F34" w:rsidRPr="00E65365">
        <w:rPr>
          <w:rFonts w:ascii="Times New Roman" w:hAnsi="Times New Roman" w:cs="Times New Roman"/>
          <w:sz w:val="24"/>
          <w:szCs w:val="24"/>
        </w:rPr>
        <w:t> </w:t>
      </w:r>
      <w:r w:rsidRPr="00E65365">
        <w:rPr>
          <w:rFonts w:ascii="Times New Roman" w:hAnsi="Times New Roman" w:cs="Times New Roman"/>
          <w:sz w:val="24"/>
          <w:szCs w:val="24"/>
        </w:rPr>
        <w:t>715</w:t>
      </w:r>
      <w:r w:rsidR="00DA6F34" w:rsidRPr="00E65365">
        <w:rPr>
          <w:rFonts w:ascii="Times New Roman" w:hAnsi="Times New Roman" w:cs="Times New Roman"/>
          <w:sz w:val="24"/>
          <w:szCs w:val="24"/>
        </w:rPr>
        <w:t> </w:t>
      </w:r>
      <w:r w:rsidRPr="00E65365">
        <w:rPr>
          <w:rFonts w:ascii="Times New Roman" w:hAnsi="Times New Roman" w:cs="Times New Roman"/>
          <w:sz w:val="24"/>
          <w:szCs w:val="24"/>
        </w:rPr>
        <w:t>280</w:t>
      </w:r>
      <w:r w:rsidR="00DA6F34" w:rsidRPr="00E65365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DA6F34" w:rsidRPr="00E65365" w:rsidRDefault="00AB05EB" w:rsidP="00DA6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365">
        <w:rPr>
          <w:rFonts w:ascii="Times New Roman" w:hAnsi="Times New Roman" w:cs="Times New Roman"/>
          <w:sz w:val="24"/>
          <w:szCs w:val="24"/>
        </w:rPr>
        <w:t>Голосуючих акцій – 4 909</w:t>
      </w:r>
      <w:r w:rsidR="00DA6F34" w:rsidRPr="00E65365">
        <w:rPr>
          <w:rFonts w:ascii="Times New Roman" w:hAnsi="Times New Roman" w:cs="Times New Roman"/>
          <w:sz w:val="24"/>
          <w:szCs w:val="24"/>
        </w:rPr>
        <w:t> </w:t>
      </w:r>
      <w:r w:rsidRPr="00E65365">
        <w:rPr>
          <w:rFonts w:ascii="Times New Roman" w:hAnsi="Times New Roman" w:cs="Times New Roman"/>
          <w:sz w:val="24"/>
          <w:szCs w:val="24"/>
        </w:rPr>
        <w:t xml:space="preserve">712 штук  (що становить </w:t>
      </w:r>
      <w:r w:rsidR="00A711CB" w:rsidRPr="00E65365">
        <w:rPr>
          <w:rFonts w:ascii="Times New Roman" w:hAnsi="Times New Roman" w:cs="Times New Roman"/>
          <w:sz w:val="24"/>
          <w:szCs w:val="24"/>
          <w:lang w:val="ru-RU"/>
        </w:rPr>
        <w:t>85.90</w:t>
      </w:r>
      <w:r w:rsidR="00DA6F34" w:rsidRPr="00E65365">
        <w:rPr>
          <w:rFonts w:ascii="Times New Roman" w:hAnsi="Times New Roman" w:cs="Times New Roman"/>
          <w:sz w:val="24"/>
          <w:szCs w:val="24"/>
        </w:rPr>
        <w:t xml:space="preserve">% від загальної кількості). </w:t>
      </w:r>
    </w:p>
    <w:sectPr w:rsidR="00DA6F34" w:rsidRPr="00E65365" w:rsidSect="00120E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8A4"/>
    <w:multiLevelType w:val="hybridMultilevel"/>
    <w:tmpl w:val="261684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7"/>
    <w:rsid w:val="00120E8F"/>
    <w:rsid w:val="00501829"/>
    <w:rsid w:val="006915A8"/>
    <w:rsid w:val="00796352"/>
    <w:rsid w:val="00A711CB"/>
    <w:rsid w:val="00AB05EB"/>
    <w:rsid w:val="00DA6F34"/>
    <w:rsid w:val="00DF4584"/>
    <w:rsid w:val="00E65365"/>
    <w:rsid w:val="00E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2018-12-05T13:12:00Z</dcterms:created>
  <dcterms:modified xsi:type="dcterms:W3CDTF">2018-12-05T13:15:00Z</dcterms:modified>
</cp:coreProperties>
</file>